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ind w:firstLine="0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  <w:lang w:eastAsia="zh-CN"/>
        </w:rPr>
        <w:t>渭南市</w:t>
      </w:r>
      <w:r>
        <w:rPr>
          <w:rFonts w:hint="eastAsia" w:ascii="方正小标宋简体" w:eastAsia="方正小标宋简体"/>
          <w:spacing w:val="-8"/>
          <w:sz w:val="44"/>
          <w:szCs w:val="44"/>
        </w:rPr>
        <w:t>纪委监委机关开展干部作风问题排查</w:t>
      </w:r>
    </w:p>
    <w:p>
      <w:pPr>
        <w:spacing w:before="120" w:after="120"/>
        <w:ind w:firstLine="0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整改工作实施细则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按照《关于在全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开展干部作风问题排查整改工作的通知》精神，结合机关干部作风问题排查整改工作方案，制定实施细则如下：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一、安排部署（8月2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日—2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</w:t>
      </w:r>
    </w:p>
    <w:p>
      <w:pPr>
        <w:numPr>
          <w:ilvl w:val="0"/>
          <w:numId w:val="1"/>
        </w:numPr>
        <w:spacing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制定工作方案。由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负责，对机关排查整改工作进行安排部署，制定《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纪委监委机关开展干部作风问题排查整改工作实施方案》，并印发各室部。</w:t>
      </w:r>
    </w:p>
    <w:p>
      <w:pPr>
        <w:numPr>
          <w:ilvl w:val="0"/>
          <w:numId w:val="1"/>
        </w:numPr>
        <w:spacing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召开排查整改工作动员会。8月2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组织召开排查整改工作动员会，领导小组各成员及全体机关干部参加会议。</w:t>
      </w:r>
    </w:p>
    <w:p>
      <w:pPr>
        <w:numPr>
          <w:ilvl w:val="0"/>
          <w:numId w:val="1"/>
        </w:numPr>
        <w:spacing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广泛接受监督。在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西岳清风</w:t>
      </w:r>
      <w:r>
        <w:rPr>
          <w:rFonts w:hint="eastAsia" w:ascii="仿宋_GB2312" w:hAnsi="仿宋_GB2312" w:eastAsia="仿宋_GB2312" w:cs="仿宋_GB2312"/>
          <w:sz w:val="32"/>
          <w:szCs w:val="32"/>
        </w:rPr>
        <w:t>网公布机关干部作风问题举报电话，主动接受广大干部群众对干部队伍作风以及此次排查工作的监督，并做好问题收集工作。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二、自查整改(8月2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日)</w:t>
      </w:r>
    </w:p>
    <w:p>
      <w:pPr>
        <w:spacing w:line="480" w:lineRule="exact"/>
        <w:ind w:firstLine="627" w:firstLineChars="19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各室（部）按照机关排查整改工作统一安排部署，结合实际，强化问题导向，扎实进行自查自纠、即知即改。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（1）切实对照自查。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结合四方面排查内容，以党小组为单位召开谈心谈话会，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分析梳理自身及小组其他成员在作风方面存在的突出问题，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填写作风问题自查表，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有针对性地研究制定整改措施，明确整改时限，确保排查整改任务明确，措施管用有效。自查表在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西岳清风</w:t>
      </w:r>
      <w:r>
        <w:rPr>
          <w:rFonts w:hint="eastAsia" w:ascii="仿宋_GB2312" w:hAnsi="仿宋_GB2312" w:eastAsia="仿宋_GB2312" w:cs="仿宋_GB2312"/>
          <w:sz w:val="32"/>
          <w:szCs w:val="32"/>
        </w:rPr>
        <w:t>网下载中心进行下载，于8月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日将纸质版报组织部，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"mailto:电子版发至lwqjwzzb@163.com"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电子版发至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wnjwgbs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@1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（2）扎实进行整改。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各室（部）自行组织学习相关规章制度，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干部要严格执行工作纪律，按照整改措施，积极主动作为，切实改进作风。组织部对机关干部的自查表进行汇总，建立整改任务台账，对照个人整改措施及时限，通过不定期检查等多种方式，督促各室（部）切实改进作风，对台账实行销号管理，完成一项销号一项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三、监督检查(8月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1日—9月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日)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（部长）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要切实负起责任，加强对本室（部）干部存在的庸、懒、散、慢、虚和慢作为不作为乱作为等情况，发现问题及时批评教育，限期改正。机关各干部要互相监督，互相提醒，共同促进，共同提高。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组织部将对全体干部在执行上下班纪律、请销假制度、工作态度、工作效率等方面不定期进行抽查检查并向相关室（部）进行反馈，对发现自查不到位、整改措施不力、效果不明显的，在机关进行通报批评。办公室对重点工作任务、领导交办事项进行督促督办。9月中旬，由各常委、委员对各室部及干部进行打分评比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（3）对存在作风问题且经批评教育仍无改变的干部，室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主任（部长）要及时报组织部，由分管常委对其进行约谈。对在检查过程中发现违反工作纪律、对重点工作落实不力、推诿扯皮的室（部）、干部，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干部监督室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按照规定严肃处理。 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四、总结报送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以各室（部）为单位，对自查情况进行认真分析总结，形成自查整改报告。各党小组、室（部）于9月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日将谈心谈话、整改报告、学习记录等相关资料报组织部。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纪委组织部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2018年8月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701" w:right="1474" w:bottom="1247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22F2C"/>
    <w:multiLevelType w:val="singleLevel"/>
    <w:tmpl w:val="B7022F2C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AE3"/>
    <w:rsid w:val="00045B12"/>
    <w:rsid w:val="000F21F3"/>
    <w:rsid w:val="00137971"/>
    <w:rsid w:val="00174384"/>
    <w:rsid w:val="001D099B"/>
    <w:rsid w:val="00281BC9"/>
    <w:rsid w:val="003027EB"/>
    <w:rsid w:val="00306362"/>
    <w:rsid w:val="003240FD"/>
    <w:rsid w:val="003F105F"/>
    <w:rsid w:val="004F1785"/>
    <w:rsid w:val="00543C4B"/>
    <w:rsid w:val="00583524"/>
    <w:rsid w:val="0058741D"/>
    <w:rsid w:val="0061123F"/>
    <w:rsid w:val="0061239A"/>
    <w:rsid w:val="00614AE3"/>
    <w:rsid w:val="00663982"/>
    <w:rsid w:val="006950D5"/>
    <w:rsid w:val="00741E97"/>
    <w:rsid w:val="007C6420"/>
    <w:rsid w:val="008237F4"/>
    <w:rsid w:val="00856375"/>
    <w:rsid w:val="008623BC"/>
    <w:rsid w:val="008B29F9"/>
    <w:rsid w:val="008E40A3"/>
    <w:rsid w:val="00903919"/>
    <w:rsid w:val="009751C3"/>
    <w:rsid w:val="009A6E1D"/>
    <w:rsid w:val="00A16089"/>
    <w:rsid w:val="00A45206"/>
    <w:rsid w:val="00B77800"/>
    <w:rsid w:val="00B97B14"/>
    <w:rsid w:val="00BB4EF8"/>
    <w:rsid w:val="00BC287A"/>
    <w:rsid w:val="00BD7B14"/>
    <w:rsid w:val="00C74DE3"/>
    <w:rsid w:val="00C846C2"/>
    <w:rsid w:val="00CE24BD"/>
    <w:rsid w:val="00D21FF6"/>
    <w:rsid w:val="00E51444"/>
    <w:rsid w:val="00F05550"/>
    <w:rsid w:val="00F553ED"/>
    <w:rsid w:val="00F65A92"/>
    <w:rsid w:val="00FE69C4"/>
    <w:rsid w:val="031A31C6"/>
    <w:rsid w:val="7F7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180</Words>
  <Characters>1032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2018-08-22T08:23:00Z</dcterms:created>
  <dc:creator>lenovo</dc:creator>
  <cp:lastModifiedBy>维涛</cp:lastModifiedBy>
  <cp:lastPrinted>2018-08-22T09:51:00Z</cp:lastPrinted>
  <dcterms:modified xsi:type="dcterms:W3CDTF">2018-08-27T01:07:01Z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